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NAMA PENERIMA 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HIBAH PENELITIAN MANDIRI AKTIF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ID"/>
        </w:rPr>
        <w:t xml:space="preserve"> PNBP UNS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476"/>
        <w:gridCol w:w="1416"/>
        <w:gridCol w:w="6007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Ketua</w:t>
            </w:r>
          </w:p>
        </w:tc>
        <w:tc>
          <w:tcPr>
            <w:tcW w:w="141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NIDN</w:t>
            </w:r>
          </w:p>
        </w:tc>
        <w:tc>
          <w:tcPr>
            <w:tcW w:w="600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 Penelitian</w:t>
            </w:r>
          </w:p>
        </w:tc>
        <w:tc>
          <w:tcPr>
            <w:tcW w:w="28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Skema Penelitian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MUNAWIR YUSUF, M.Psi.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0001055504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 IMPLEMENTASI PROGRAM PENDIDIKAN INKLUSIF DI PROVINSI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 TENGAH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Sukarno,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0003025706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PRGRAM PENGEMBANGAN KEPROFESIAN BERKELANJUTAN BAGI KEPALA SEKOLAH MODA ONLINE: EVALUASI MODEL CIPP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PEDUK RINTAYATI,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0024025406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STUDY: PEMBELAJARAN SAINS INOVATIF UNTUK MENINGKATKAN HIGHER ORDER THINKING SKILLS (HOTS) SISWA KELAS V SEKOLAH DASAR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 BAEDHOWI, 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0028084904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PERENCANAAN DANA BOS DALAM MENINGKATKAN KUALITAS MUTU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SMK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NANIK DWI NURHAYATI, S.Si.,M.Si.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0015117206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MODIFIKASI SHELLAC TERHADAP PERFORMA KUMULASI DAN MEKANIK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BIOKOMPOSIT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</w:tcPr>
          <w:p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KARTONO,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0002015402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ASPEK PSIKOMOTORIK SISWA  PADA MATA PELAJARAN IPA SEKOLAH DASAR (PENELITIAN TINDAKAN KELAS SD)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 SISWANTO, S.Pd., M.Ars.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0005027203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PERBANDINGAN NILAI HEAT TRANSFER PADA PENAMBAHAN MATERIAL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 BATU BATA SEBAGAI UPAYA EFISIENSI ENERGY  BANGUNAN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Sutiyah, M.Pd., M.Hum.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0008075912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AKULTURASI  BUDAYA DI INDONESIA:  UPACARA TRADISI SEBARAN APEM  DI JATINOM KLATEN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AGUS KRISTIYANTO, M.Pd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0028116509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 MARKETING: POTENSI PASAR PRODUK SARANA OLAHRAGA PENDIDIKAN, PRESTASI, DAN REKREASI (SURVEY PRODUK SARANA OLAHRAGA UNTUK SEMUA DI WILAYAH SOLO RAYA)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ISMARYATI, M.Kes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0005056308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 CAPAIAN PRESTASI CABANG OLAHRAGA PANAHAN SURAKARTA PADA PORPROV JATENG XV TAHUN 2018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MINTASIH INDRIAYU,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0008116603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 KINERJA PRODI MPE MELALUI TRACER STUDI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BUDI USODO,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0017056807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KEMAMPUAN BERPIKIR RELASIONAL (RELATIONAL THINKING) SEBAGAI UPAYA MENINGKATKAN KREATIVITAS SISWA SEKOLAH MENENGAH PERTAMA DALAM MEMECAHKAN MASALAH MATEMATIKA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SITI KAMSIYATI,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0020065815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KETERAMPILAN OPERASI HITUNG PECAHAN SISWA SD DI KOTA SURAKARTA DENGAN MODEL PEMBELAJARAN REALISTIC MATHEMATIC EDUCATED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Upik Elok Endang Rasmani, M.Pd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SOFT SKILLS BERORIENTASI MUTU PEMBELAJARAN PADA GURU PAUD DI KECAMATAN AMBARAWA KABUPATEN SEMARANG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SUKATIMAN, S.T.,M.Si.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0003016406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IMPLEMENTASI MODEL BLENDED LEARNING PADA MAHASISWA VOKASI UNTUK MENCAPAI KETERAMPILAN HOT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HASAN MAHFUD,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0015055915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MODEL PEMBELAJARAN PREDICT OBSERVE EXPLAIN  UNTUK MENINGKATKAN PEMAHAMAN KONSEP MAGNET PADA PESERTA DIDIK KELAS V SD KLECO 2 SURAKARTA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Supri Murtiono, S.T., M.T.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0024027604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PENYELENGGARAAN SISTEM PEMBELAJARAN DARING (SPADA) BLENDED PROJECT BASED LEARNING PADA MATA KULIAH MANAJEMEN KONSTRUKSI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RIEZKY MAYA PROBOSARI, S.Si, 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0019047603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DESAIN INQUIRY-BASED SCIENTIFIC READING: OPTIMALISASI SCIENTIFIC READING UNTUK MENINGKATKAN KOMUNIKASI ILMIAH CALON GURU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 HADI NURCAHYONO, S.Pd., 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0019108902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ANGKRINGAN SEBAGAI IDENTITAS KULINER TRADISIONAL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SUPARNO,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0027115103</w:t>
            </w:r>
          </w:p>
        </w:tc>
        <w:tc>
          <w:tcPr>
            <w:tcW w:w="6007" w:type="dxa"/>
          </w:tcPr>
          <w:p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REALISASI UNGKAPAN DIREKTIF OLEH GURU DALAM BUKU TEKS BAHASA</w:t>
            </w:r>
          </w:p>
          <w:p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INGGRIS UNTUK SMP BERDASARKAN KURIKULUM 2013 DALAM INTERAKSI</w:t>
            </w:r>
          </w:p>
          <w:p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DI KELAS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DEWI GUNAWATI, S.H.,M.Hum.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0030117605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MEMBANGUN  WARGA NEGARA EKOLOGIS MELALUI PENERAPAN PROGRAM KAMPUNG IKLIM (STUDI NORMATIVIKASI DAN KONTEKTUALISASI)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Getut Pramesti, S.Si., M.Si.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0002027907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DISTRIBUSI CIRCULAR ERLANG STEREOGRAPHIC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76" w:type="dxa"/>
          </w:tcPr>
          <w:p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rer. nat. NURHADI, S.Ant., M.Hum.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0003077407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PENJAJAGAN KERENTANAN DAN RISIKO KEBENCANAAN BERBASIS MASYARAKAT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TRI BUDIHARTO,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0012125922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UPAYA PENGGUNAAN MEDIA BENDA KONKRIT (MODEL MANUSIA) UNTUK MENINGKATKAN KEMAMPUAN MENGGAMBAR BENTUK MANUSIA MATA KULIAH PENDIDIKAN SENI RUPA MAHASISWA PROGRAM STUDI PGSD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AJARAN 2018/2019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MARIDI,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0024075002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PENINGKATAN KETERAMPILAN KOMUNIKASI LISAN DAN TULISAN MELALUI MODEL PEMBELAJARAN PROBLEM BASED LEARNING PADA SISWA KELAS X MIPA 3 DI SMA N 2 SUKOHARJO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Hieronymus Purwanta, M.A.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 KURIKULUM PELAJARAN SEJARAH 2013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Pipit Wijayanti, S.Si., M.Sc.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0006117603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ANALISIS POTENSI SERAPAN KARBON DI BENTUKLAHAN KARST  KABUPATEN WONOGIRI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INNA PRIHARTINI, M.S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0007025705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IDENTIFIKASI FAKTOR-FAKTOR PENGHAMBAT PENERAPAN PRAKTIKUM PENGINDRAAN JAUH DAN SISTEM INFORMASI GEOGRAFI PADA PEMBELAJARAN TINGKAT SMA/MA DI KABUPATEN WONOGIRI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HANIK LISKUSTYAWATI, M.Kes.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0008066312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KEBIJAKAN TES DAN PENGUKURAN ATLET TENIS MEJA USIA PEMULA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Eng. NYENYEP SRI WARDANI, ST., MT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0015037309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INHIBITOR BLIMBING WULUH TERHADAP  PENGENDALIAN KOROSI BAJA KARBON DALAM LARUTAN NACL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SRI SANTOSO SABARINI, S.Pd.,M.Or.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0022087604</w:t>
            </w:r>
          </w:p>
        </w:tc>
        <w:tc>
          <w:tcPr>
            <w:tcW w:w="6007" w:type="dxa"/>
          </w:tcPr>
          <w:p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GAMES FOR UNDERSTANDING MODEL DAN PENGARUHNYA DALAM PENDIDIKAN JASMANI TERHADAP RESPONSIBILITY ANAK SEKOLAH DASAR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RONY SYAIFULLAH, S.Pd.,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0026087604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TES BAKAT PENCAK SILAT (ANTROPOMETRIK, BIOMOTORIK DAN FISIOLOGIS)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 WINARTI RAHAYU, S.Pd., M.Or.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0029027602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 VIDEO MODELLING DAN VIDEO- FEEDBACK TRAINING DALAM MATA KULIAH RENANG  GAYA PUNGGUNG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MOHAMMAD ANWAR, M.Pd.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0625098603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EFEKTIFITAS SIMULATION BASED LEARNING DALAM PEMAHAMAN KONSEP HAMBATAN BELAJAR ANAK BERKEBUTUHAN KHUSUS BAGI MAHASISWA PLB DALAM MATA KULIAH ORTOPEDAGOGIK UMUM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HERRY WIDYASTONO, M.Pd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6411</w:t>
            </w:r>
          </w:p>
        </w:tc>
        <w:tc>
          <w:tcPr>
            <w:tcW w:w="6007" w:type="dxa"/>
          </w:tcPr>
          <w:p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FAKTOR YANG MEMPENGARUHI MAHASISWA MEMILIH PROGRAM STUDI PLB FKIP 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HENDRIG JOKO PRASETYO, S.Pd.,M.Or.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0005088006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METODE PEMBELAJARAN DAN MOTOR EDUCABILITY TERHADAP PENGUASAAN KETERAMPILAN TENIS MEJA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JONET ARIYANTO NUGROHO, S.E.,M.M.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0028077504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EFEKTIVITAS PENERAPAN MODEL PEMBELAJARAN ATTENTION, RELEVANCE, CONFIDENCE, SATISFACTION (ARCS) BERBANTUAN VIDEO TUTORIAL UNTUK MENINGKATKAN KEAKTIFAN DAN MOTIVASI BELAJAR PESERTA DIDIK KELAS X PEMASARAN DI SMK NEGERI 1 SUKOHARJO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NURHASAN HAMIDI, S.E., M.Sc., Ak.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0023087802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DAMPAK DESENTRALISASI FISKAL PENDIDIKAN TERHADAP MUTU PROSES BELAJAR PADA SISWA SEKOLAH MENENGAH ATAS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76" w:type="dxa"/>
          </w:tcPr>
          <w:p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MUHAMMAD MARIYANTO, M.Kes.</w:t>
            </w:r>
          </w:p>
        </w:tc>
        <w:tc>
          <w:tcPr>
            <w:tcW w:w="14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0029125913</w:t>
            </w:r>
          </w:p>
        </w:tc>
        <w:tc>
          <w:tcPr>
            <w:tcW w:w="600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EVALUASI CAPAIAN PRESTASI CABANG OLAHRAGA KONI KABUPATEN SUKOHARJO PADA PEKAN OLAHRAGA PROVINSI XV JAWA TENGAH TAHUN 2018</w:t>
            </w:r>
          </w:p>
        </w:tc>
        <w:tc>
          <w:tcPr>
            <w:tcW w:w="287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Skema Mandiri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2"/>
    <w:rsid w:val="00342E56"/>
    <w:rsid w:val="005A5E22"/>
    <w:rsid w:val="007949D1"/>
    <w:rsid w:val="0087041B"/>
    <w:rsid w:val="00A20C9A"/>
    <w:rsid w:val="00CC28EC"/>
    <w:rsid w:val="00E27C5E"/>
    <w:rsid w:val="690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6648</Characters>
  <Lines>55</Lines>
  <Paragraphs>15</Paragraphs>
  <TotalTime>44</TotalTime>
  <ScaleCrop>false</ScaleCrop>
  <LinksUpToDate>false</LinksUpToDate>
  <CharactersWithSpaces>7799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2019-12-11T03:45:00Z</dcterms:created>
  <dc:creator>Energy Society Laboratory</dc:creator>
  <cp:lastModifiedBy>Editor</cp:lastModifiedBy>
  <dcterms:modified xsi:type="dcterms:W3CDTF">2019-12-22T03:48:16Z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